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02550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55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16C477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50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025509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Pr="0002550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025509">
        <w:rPr>
          <w:rFonts w:ascii="Times New Roman" w:hAnsi="Times New Roman" w:cs="Times New Roman"/>
          <w:sz w:val="24"/>
          <w:szCs w:val="24"/>
        </w:rPr>
        <w:t>,</w:t>
      </w:r>
      <w:r w:rsidR="00BC2342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025509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Pr="00025509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025509">
        <w:rPr>
          <w:rFonts w:ascii="Times New Roman" w:hAnsi="Times New Roman" w:cs="Times New Roman"/>
          <w:sz w:val="24"/>
          <w:szCs w:val="24"/>
        </w:rPr>
        <w:t>/</w:t>
      </w:r>
      <w:r w:rsidRPr="00025509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025509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025509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C8263E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1695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50:47:0080403:344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город Орехово-Зуево, проезд Красина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 (2.1)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4B04A5C5" w:rsidR="00FE5E68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1.3. </w:t>
      </w:r>
      <w:r w:rsidR="00025509" w:rsidRPr="00025509">
        <w:rPr>
          <w:rFonts w:eastAsia="Times New Roman" w:hint="eastAsia"/>
          <w:sz w:val="24"/>
          <w:szCs w:val="24"/>
        </w:rPr>
        <w:t>На Земельном участке расположены</w:t>
      </w:r>
      <w:r w:rsidR="00025509">
        <w:rPr>
          <w:sz w:val="24"/>
          <w:szCs w:val="24"/>
        </w:rPr>
        <w:t>:</w:t>
      </w:r>
    </w:p>
    <w:p w14:paraId="0C584CF6" w14:textId="1D3040E5" w:rsidR="00025509" w:rsidRPr="00025509" w:rsidRDefault="00025509" w:rsidP="00025509">
      <w:pPr>
        <w:pStyle w:val="a3"/>
        <w:ind w:firstLine="0"/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-газопровод среднего </w:t>
      </w:r>
      <w:r>
        <w:rPr>
          <w:rFonts w:eastAsia="Times New Roman"/>
          <w:sz w:val="24"/>
          <w:szCs w:val="24"/>
        </w:rPr>
        <w:t>давления;</w:t>
      </w:r>
      <w:r>
        <w:rPr>
          <w:rFonts w:eastAsia="Times New Roman"/>
          <w:sz w:val="24"/>
          <w:szCs w:val="24"/>
        </w:rPr>
        <w:br/>
        <w:t>- обеспечить доступ представителей собственника или представителей организации, осуществляющей эксплуатацию инженерных коммуникаций, к газопроводу среднего давления, в целях обеспечения безопасности.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расположен в охранной зоне газопровода, в охранной зоне ВЛ 35 кВ «ТЭЦ №6 – Сосниха», часть земельного участка с учетным номером 50:47:0080403:344/1 имеет ограничение прав предусмотренных статьей 56 Земельного кодекса Российской Федерации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lastRenderedPageBreak/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025509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025509">
              <w:rPr>
                <w:sz w:val="24"/>
                <w:szCs w:val="24"/>
                <w:lang w:val="ru-RU"/>
              </w:rPr>
              <w:t>:</w:t>
            </w:r>
            <w:r w:rsidR="005368D3" w:rsidRPr="0002550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025509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025509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6F6A8C4E" w:rsidR="00680E7F" w:rsidRPr="00025509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2550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02550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0255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02550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2550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55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31BF640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509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Pr="00025509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025509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Pr="00025509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025509">
        <w:rPr>
          <w:rFonts w:ascii="Times New Roman" w:hAnsi="Times New Roman" w:cs="Times New Roman"/>
          <w:sz w:val="24"/>
          <w:szCs w:val="24"/>
        </w:rPr>
        <w:t>/</w:t>
      </w:r>
      <w:r w:rsidRPr="00025509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025509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="00680E7F" w:rsidRPr="00025509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02550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1695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50:47:0080403:344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 (2.1)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город Орехово-Зуево, проезд Красина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8CD494B" w:rsidR="002470DC" w:rsidRPr="00025509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50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0255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509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1" w:name="_GoBack"/>
            <w:bookmarkEnd w:id="1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025509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025509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50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97B59" w14:textId="77777777" w:rsidR="009226B3" w:rsidRDefault="009226B3" w:rsidP="00195C19">
      <w:r>
        <w:separator/>
      </w:r>
    </w:p>
  </w:endnote>
  <w:endnote w:type="continuationSeparator" w:id="0">
    <w:p w14:paraId="5C080A24" w14:textId="77777777" w:rsidR="009226B3" w:rsidRDefault="009226B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94723" w14:textId="77777777" w:rsidR="009226B3" w:rsidRDefault="009226B3" w:rsidP="00195C19">
      <w:r>
        <w:separator/>
      </w:r>
    </w:p>
  </w:footnote>
  <w:footnote w:type="continuationSeparator" w:id="0">
    <w:p w14:paraId="6A9BD18C" w14:textId="77777777" w:rsidR="009226B3" w:rsidRDefault="009226B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509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26B3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8400F-E6D4-4554-B9A2-EE35B7E34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2023-12-15T11:11:00Z</dcterms:modified>
</cp:coreProperties>
</file>